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2" w:rsidRPr="0033114D" w:rsidRDefault="00232ABB" w:rsidP="0023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4D">
        <w:rPr>
          <w:rFonts w:ascii="Times New Roman" w:hAnsi="Times New Roman" w:cs="Times New Roman"/>
          <w:b/>
          <w:sz w:val="24"/>
          <w:szCs w:val="24"/>
        </w:rPr>
        <w:t>Информация о проверках за 2016 год</w:t>
      </w:r>
    </w:p>
    <w:tbl>
      <w:tblPr>
        <w:tblStyle w:val="a3"/>
        <w:tblW w:w="0" w:type="auto"/>
        <w:tblLook w:val="04A0"/>
      </w:tblPr>
      <w:tblGrid>
        <w:gridCol w:w="1376"/>
        <w:gridCol w:w="4185"/>
        <w:gridCol w:w="4010"/>
      </w:tblGrid>
      <w:tr w:rsidR="00232ABB" w:rsidRPr="00EA38B5" w:rsidTr="00EB6198">
        <w:tc>
          <w:tcPr>
            <w:tcW w:w="1376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 </w:t>
            </w:r>
          </w:p>
        </w:tc>
        <w:tc>
          <w:tcPr>
            <w:tcW w:w="4010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2ABB" w:rsidRPr="00EA38B5" w:rsidTr="00EB6198">
        <w:tc>
          <w:tcPr>
            <w:tcW w:w="1376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01.03.2016-15.03.2016</w:t>
            </w:r>
          </w:p>
        </w:tc>
        <w:tc>
          <w:tcPr>
            <w:tcW w:w="4185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(РОСТЕХНАДЗОР)</w:t>
            </w:r>
          </w:p>
        </w:tc>
        <w:tc>
          <w:tcPr>
            <w:tcW w:w="4010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232ABB" w:rsidRPr="00EA38B5" w:rsidTr="00EB6198">
        <w:tc>
          <w:tcPr>
            <w:tcW w:w="1376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01.04.2016</w:t>
            </w:r>
          </w:p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МЧС России по Забайкальскому краю</w:t>
            </w:r>
          </w:p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232ABB" w:rsidRPr="00EA38B5" w:rsidTr="00EB6198">
        <w:tc>
          <w:tcPr>
            <w:tcW w:w="1376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10.02.2016 -19.02.2016</w:t>
            </w:r>
          </w:p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Контрольно-счётная палата Забайкальского края</w:t>
            </w:r>
          </w:p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права на недвижимое имущество осуществлена не по всем объектам недвижимого имущества</w:t>
            </w:r>
            <w:proofErr w:type="gramStart"/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закреплённого за учреждением на праве оперативного управления.</w:t>
            </w:r>
          </w:p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BB" w:rsidRPr="00EA38B5" w:rsidTr="00EB6198">
        <w:tc>
          <w:tcPr>
            <w:tcW w:w="1376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01.03.2016-29.03.2016</w:t>
            </w:r>
          </w:p>
        </w:tc>
        <w:tc>
          <w:tcPr>
            <w:tcW w:w="4185" w:type="dxa"/>
          </w:tcPr>
          <w:p w:rsidR="00232ABB" w:rsidRPr="00EA38B5" w:rsidRDefault="00232ABB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автодорожного надзора по Забайкальскому краю</w:t>
            </w:r>
          </w:p>
        </w:tc>
        <w:tc>
          <w:tcPr>
            <w:tcW w:w="4010" w:type="dxa"/>
          </w:tcPr>
          <w:p w:rsidR="00232ABB" w:rsidRPr="00EA38B5" w:rsidRDefault="005E5655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Не ведётся документальный учёт обязательных медосмотров водителей. Не проведена стажировка водителей.</w:t>
            </w:r>
          </w:p>
        </w:tc>
      </w:tr>
      <w:tr w:rsidR="0027475D" w:rsidRPr="00EA38B5" w:rsidTr="00863232">
        <w:tc>
          <w:tcPr>
            <w:tcW w:w="9571" w:type="dxa"/>
            <w:gridSpan w:val="3"/>
          </w:tcPr>
          <w:p w:rsidR="0027475D" w:rsidRPr="0033114D" w:rsidRDefault="0027475D" w:rsidP="0023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проверках за 2017 год</w:t>
            </w:r>
          </w:p>
        </w:tc>
      </w:tr>
      <w:tr w:rsidR="00232ABB" w:rsidRPr="00EA38B5" w:rsidTr="00EB6198">
        <w:tc>
          <w:tcPr>
            <w:tcW w:w="1376" w:type="dxa"/>
          </w:tcPr>
          <w:p w:rsidR="00232ABB" w:rsidRPr="00EA38B5" w:rsidRDefault="00EA38B5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4185" w:type="dxa"/>
          </w:tcPr>
          <w:p w:rsidR="00232ABB" w:rsidRPr="00EA38B5" w:rsidRDefault="00EA38B5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Забайкальскому краю</w:t>
            </w:r>
          </w:p>
        </w:tc>
        <w:tc>
          <w:tcPr>
            <w:tcW w:w="4010" w:type="dxa"/>
          </w:tcPr>
          <w:p w:rsidR="00232ABB" w:rsidRP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32ABB" w:rsidTr="00EB6198">
        <w:tc>
          <w:tcPr>
            <w:tcW w:w="1376" w:type="dxa"/>
          </w:tcPr>
          <w:p w:rsidR="00232ABB" w:rsidRDefault="00EA38B5" w:rsidP="00232ABB">
            <w:pPr>
              <w:jc w:val="center"/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4185" w:type="dxa"/>
          </w:tcPr>
          <w:p w:rsidR="00232ABB" w:rsidRDefault="00EA38B5" w:rsidP="00232ABB">
            <w:pPr>
              <w:jc w:val="center"/>
            </w:pP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4010" w:type="dxa"/>
          </w:tcPr>
          <w:p w:rsidR="00EA38B5" w:rsidRPr="00EA38B5" w:rsidRDefault="00EA38B5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директору Петряковой И.С. в размере 3000 рублей за </w:t>
            </w:r>
            <w:r w:rsidRPr="00EA38B5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ст.18 ч.4 ФЗ от30.03.1999 г № 52-ФЗ «О санитарно-эпидемиологическом благополучии населения», п.1.6</w:t>
            </w:r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.,п.1.11 Сан </w:t>
            </w:r>
            <w:proofErr w:type="spellStart"/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  <w:r w:rsidRP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2.1.4.11110-02 «Зоны санитарной охраны источников водоснабжения и водопроводов питьевого назначения»</w:t>
            </w:r>
          </w:p>
          <w:p w:rsidR="00232ABB" w:rsidRDefault="00232ABB" w:rsidP="00232ABB">
            <w:pPr>
              <w:jc w:val="center"/>
            </w:pPr>
          </w:p>
        </w:tc>
      </w:tr>
      <w:tr w:rsidR="00EA38B5" w:rsidTr="00EB6198">
        <w:tc>
          <w:tcPr>
            <w:tcW w:w="1376" w:type="dxa"/>
          </w:tcPr>
          <w:p w:rsidR="00EA38B5" w:rsidRPr="00EA38B5" w:rsidRDefault="00EA38B5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19.06.2017-20.06.2017</w:t>
            </w:r>
          </w:p>
        </w:tc>
        <w:tc>
          <w:tcPr>
            <w:tcW w:w="4185" w:type="dxa"/>
          </w:tcPr>
          <w:p w:rsidR="00EA38B5" w:rsidRPr="00EA38B5" w:rsidRDefault="00EA38B5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населения Забайкальского края </w:t>
            </w:r>
          </w:p>
        </w:tc>
        <w:tc>
          <w:tcPr>
            <w:tcW w:w="4010" w:type="dxa"/>
          </w:tcPr>
          <w:p w:rsidR="00EA38B5" w:rsidRDefault="00DC0C6B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</w:t>
            </w:r>
            <w:r w:rsidR="00EA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нарушения: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-Постановление Правительства РФ от 16.04.2003</w:t>
            </w:r>
            <w:r w:rsidR="00D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225 «О трудовых книжках»</w:t>
            </w:r>
          </w:p>
          <w:p w:rsidR="00DC0C6B" w:rsidRDefault="00DC0C6B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Статьи 103 Трудового кодекса РФ-графики сменности не доводятся до сведения работников;</w:t>
            </w:r>
          </w:p>
          <w:p w:rsidR="00DC0C6B" w:rsidRPr="00EA38B5" w:rsidRDefault="00DC0C6B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-Статьи 123 Трудового кодекса РФ-работники не извещаются о времени начала отпуска под роспись.</w:t>
            </w:r>
          </w:p>
        </w:tc>
      </w:tr>
      <w:tr w:rsidR="00EB6198" w:rsidTr="0060503E">
        <w:tc>
          <w:tcPr>
            <w:tcW w:w="9571" w:type="dxa"/>
            <w:gridSpan w:val="3"/>
          </w:tcPr>
          <w:p w:rsidR="00EB6198" w:rsidRPr="0033114D" w:rsidRDefault="00EB6198" w:rsidP="00EA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проверках за 2018 год</w:t>
            </w:r>
          </w:p>
        </w:tc>
      </w:tr>
      <w:tr w:rsidR="00EB6198" w:rsidTr="00EB6198">
        <w:tc>
          <w:tcPr>
            <w:tcW w:w="1376" w:type="dxa"/>
          </w:tcPr>
          <w:p w:rsidR="00EB6198" w:rsidRDefault="00EB6198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4185" w:type="dxa"/>
          </w:tcPr>
          <w:p w:rsidR="00EB6198" w:rsidRDefault="00EB6198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  <w:p w:rsidR="00EB6198" w:rsidRPr="00EA38B5" w:rsidRDefault="00EB6198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молодёжи материнства и детства</w:t>
            </w:r>
          </w:p>
        </w:tc>
        <w:tc>
          <w:tcPr>
            <w:tcW w:w="4010" w:type="dxa"/>
          </w:tcPr>
          <w:p w:rsidR="00EB6198" w:rsidRDefault="00EB6198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личные дела воспитанников </w:t>
            </w:r>
            <w:r w:rsidR="006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 w:rsidR="00E61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2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перечнем документов, определённых Постановление правительства РФ от 18.05.2009 г. № 423  «Об отдельных вопросах </w:t>
            </w:r>
            <w:r w:rsidR="0002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опеки и попечительства в отношении несовершеннолетних граждан»</w:t>
            </w:r>
            <w:proofErr w:type="gramStart"/>
            <w:r w:rsidR="0002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="0002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ополнить состав личных дел недостающими документами.</w:t>
            </w:r>
          </w:p>
        </w:tc>
      </w:tr>
      <w:tr w:rsidR="00EB6198" w:rsidTr="00EB6198">
        <w:tc>
          <w:tcPr>
            <w:tcW w:w="1376" w:type="dxa"/>
          </w:tcPr>
          <w:p w:rsidR="00EB6198" w:rsidRDefault="00E93346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15.03.2018 г.</w:t>
            </w:r>
          </w:p>
        </w:tc>
        <w:tc>
          <w:tcPr>
            <w:tcW w:w="4185" w:type="dxa"/>
          </w:tcPr>
          <w:p w:rsidR="00EB6198" w:rsidRPr="00EA38B5" w:rsidRDefault="00E93346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4010" w:type="dxa"/>
          </w:tcPr>
          <w:p w:rsidR="00EB6198" w:rsidRDefault="00E93346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тарифов на тепло</w:t>
            </w:r>
            <w:r w:rsidR="0081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вую </w:t>
            </w:r>
            <w:r w:rsidR="00A8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энергию 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дней согласно РСТ Забайкальского края  от 13.11.20017 № 294-НПА (поставляемую </w:t>
            </w:r>
            <w:r w:rsidR="0081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 на улице Таёжной учреждением)</w:t>
            </w:r>
          </w:p>
        </w:tc>
      </w:tr>
      <w:tr w:rsidR="00EB6198" w:rsidTr="00EB6198">
        <w:tc>
          <w:tcPr>
            <w:tcW w:w="1376" w:type="dxa"/>
          </w:tcPr>
          <w:p w:rsidR="00EB6198" w:rsidRDefault="00816AFD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г.</w:t>
            </w:r>
          </w:p>
        </w:tc>
        <w:tc>
          <w:tcPr>
            <w:tcW w:w="4185" w:type="dxa"/>
          </w:tcPr>
          <w:p w:rsidR="00EB6198" w:rsidRPr="00EA38B5" w:rsidRDefault="00816AFD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Забайкальском крае</w:t>
            </w:r>
          </w:p>
        </w:tc>
        <w:tc>
          <w:tcPr>
            <w:tcW w:w="4010" w:type="dxa"/>
          </w:tcPr>
          <w:p w:rsidR="00EB6198" w:rsidRDefault="00E436A5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нарушений требований Трудового кодекса ст.212,213, 221, 223</w:t>
            </w:r>
            <w:r w:rsidR="0046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дней.</w:t>
            </w:r>
          </w:p>
        </w:tc>
      </w:tr>
      <w:tr w:rsidR="00EB6198" w:rsidTr="00EB6198">
        <w:tc>
          <w:tcPr>
            <w:tcW w:w="1376" w:type="dxa"/>
          </w:tcPr>
          <w:p w:rsidR="00EB6198" w:rsidRDefault="00E436A5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 г.</w:t>
            </w:r>
          </w:p>
        </w:tc>
        <w:tc>
          <w:tcPr>
            <w:tcW w:w="4185" w:type="dxa"/>
          </w:tcPr>
          <w:p w:rsidR="00EB6198" w:rsidRPr="00EA38B5" w:rsidRDefault="00E436A5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 w:rsidR="004640C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края </w:t>
            </w:r>
          </w:p>
        </w:tc>
        <w:tc>
          <w:tcPr>
            <w:tcW w:w="4010" w:type="dxa"/>
          </w:tcPr>
          <w:p w:rsidR="00EB6198" w:rsidRDefault="004640C7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положений законодательства об охране окружающей среды (выбросы котельной) ст.14 ФЗ «Об охране атмосферного воздуха»</w:t>
            </w:r>
          </w:p>
        </w:tc>
      </w:tr>
      <w:tr w:rsidR="00EB6198" w:rsidTr="00EB6198">
        <w:tc>
          <w:tcPr>
            <w:tcW w:w="1376" w:type="dxa"/>
          </w:tcPr>
          <w:p w:rsidR="00EB6198" w:rsidRDefault="004452FA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4185" w:type="dxa"/>
          </w:tcPr>
          <w:p w:rsidR="00EB6198" w:rsidRPr="00EA38B5" w:rsidRDefault="004452FA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Забайкальском крае</w:t>
            </w:r>
          </w:p>
        </w:tc>
        <w:tc>
          <w:tcPr>
            <w:tcW w:w="4010" w:type="dxa"/>
          </w:tcPr>
          <w:p w:rsidR="00EB6198" w:rsidRDefault="004452FA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нарушений требований Трудового кодекса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212,213</w:t>
            </w:r>
            <w:r w:rsidR="00A8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30 дней.</w:t>
            </w:r>
          </w:p>
        </w:tc>
      </w:tr>
      <w:tr w:rsidR="00A866D0" w:rsidTr="00013E63">
        <w:tc>
          <w:tcPr>
            <w:tcW w:w="9571" w:type="dxa"/>
            <w:gridSpan w:val="3"/>
          </w:tcPr>
          <w:p w:rsidR="00A866D0" w:rsidRPr="0033114D" w:rsidRDefault="00A866D0" w:rsidP="00842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проверках за 2019 год</w:t>
            </w:r>
          </w:p>
        </w:tc>
      </w:tr>
      <w:tr w:rsidR="004452FA" w:rsidTr="00EB6198">
        <w:tc>
          <w:tcPr>
            <w:tcW w:w="1376" w:type="dxa"/>
          </w:tcPr>
          <w:p w:rsidR="004452FA" w:rsidRDefault="00842284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 г.</w:t>
            </w:r>
          </w:p>
        </w:tc>
        <w:tc>
          <w:tcPr>
            <w:tcW w:w="4185" w:type="dxa"/>
          </w:tcPr>
          <w:p w:rsidR="004452FA" w:rsidRDefault="00853C9C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Забайкальском крае</w:t>
            </w:r>
          </w:p>
        </w:tc>
        <w:tc>
          <w:tcPr>
            <w:tcW w:w="4010" w:type="dxa"/>
          </w:tcPr>
          <w:p w:rsidR="004452FA" w:rsidRDefault="00853C9C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 № 75/12-2913-19-И/111/3 Устранение нарушений до 14.04.2019 г.</w:t>
            </w:r>
          </w:p>
        </w:tc>
      </w:tr>
      <w:tr w:rsidR="00A866D0" w:rsidTr="00EB6198">
        <w:tc>
          <w:tcPr>
            <w:tcW w:w="1376" w:type="dxa"/>
          </w:tcPr>
          <w:p w:rsidR="00A866D0" w:rsidRDefault="00842284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4185" w:type="dxa"/>
          </w:tcPr>
          <w:p w:rsidR="00A866D0" w:rsidRDefault="00842284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Забайкальскому краю</w:t>
            </w:r>
          </w:p>
        </w:tc>
        <w:tc>
          <w:tcPr>
            <w:tcW w:w="4010" w:type="dxa"/>
          </w:tcPr>
          <w:p w:rsidR="00A866D0" w:rsidRDefault="00842284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 7/1/1 от 22.03.2019 устранение нарушений до 29.04.2019 г.</w:t>
            </w:r>
          </w:p>
        </w:tc>
      </w:tr>
      <w:tr w:rsidR="00A866D0" w:rsidTr="00EB6198">
        <w:tc>
          <w:tcPr>
            <w:tcW w:w="1376" w:type="dxa"/>
          </w:tcPr>
          <w:p w:rsidR="00A866D0" w:rsidRDefault="00853C9C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29.03.2019 </w:t>
            </w:r>
          </w:p>
        </w:tc>
        <w:tc>
          <w:tcPr>
            <w:tcW w:w="4185" w:type="dxa"/>
          </w:tcPr>
          <w:p w:rsidR="00A866D0" w:rsidRDefault="00853C9C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 Федеральной службы по надзору в сфере здравоохранения по Забайкальскому краю</w:t>
            </w:r>
          </w:p>
        </w:tc>
        <w:tc>
          <w:tcPr>
            <w:tcW w:w="4010" w:type="dxa"/>
          </w:tcPr>
          <w:p w:rsidR="00A866D0" w:rsidRDefault="00EE5CCD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45 от 05.04.2019 г. об административном </w:t>
            </w:r>
            <w:r w:rsidR="0085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отношении учреждения</w:t>
            </w:r>
          </w:p>
        </w:tc>
      </w:tr>
      <w:tr w:rsidR="00A866D0" w:rsidTr="00EB6198">
        <w:tc>
          <w:tcPr>
            <w:tcW w:w="1376" w:type="dxa"/>
          </w:tcPr>
          <w:p w:rsidR="00A866D0" w:rsidRDefault="00F52F45" w:rsidP="00E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  г.</w:t>
            </w:r>
          </w:p>
        </w:tc>
        <w:tc>
          <w:tcPr>
            <w:tcW w:w="4185" w:type="dxa"/>
          </w:tcPr>
          <w:p w:rsidR="00A866D0" w:rsidRDefault="00F52F45" w:rsidP="0023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Забайкальская межрайонная прокуратура</w:t>
            </w:r>
          </w:p>
        </w:tc>
        <w:tc>
          <w:tcPr>
            <w:tcW w:w="4010" w:type="dxa"/>
          </w:tcPr>
          <w:p w:rsidR="00A866D0" w:rsidRDefault="0033114D" w:rsidP="00EA3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Прокуратуры 21-123-2019 от 21.05.2019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странение нарушений в течение 30 дней.</w:t>
            </w:r>
          </w:p>
        </w:tc>
      </w:tr>
    </w:tbl>
    <w:p w:rsidR="00232ABB" w:rsidRDefault="00232ABB" w:rsidP="00232ABB">
      <w:pPr>
        <w:jc w:val="center"/>
      </w:pPr>
    </w:p>
    <w:p w:rsidR="00EB6198" w:rsidRDefault="00EB6198" w:rsidP="00232ABB">
      <w:pPr>
        <w:jc w:val="center"/>
      </w:pPr>
    </w:p>
    <w:sectPr w:rsidR="00EB6198" w:rsidSect="006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BB"/>
    <w:rsid w:val="00024E13"/>
    <w:rsid w:val="00232ABB"/>
    <w:rsid w:val="0027475D"/>
    <w:rsid w:val="0033114D"/>
    <w:rsid w:val="004452FA"/>
    <w:rsid w:val="004640C7"/>
    <w:rsid w:val="005E5655"/>
    <w:rsid w:val="00624266"/>
    <w:rsid w:val="00676192"/>
    <w:rsid w:val="007C3E04"/>
    <w:rsid w:val="00816AFD"/>
    <w:rsid w:val="00842284"/>
    <w:rsid w:val="00853C9C"/>
    <w:rsid w:val="00A866D0"/>
    <w:rsid w:val="00DC0C6B"/>
    <w:rsid w:val="00E436A5"/>
    <w:rsid w:val="00E61EF2"/>
    <w:rsid w:val="00E93346"/>
    <w:rsid w:val="00EA38B5"/>
    <w:rsid w:val="00EB6198"/>
    <w:rsid w:val="00EE5CCD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 ГЕЙТС</dc:creator>
  <cp:lastModifiedBy>Билл ГЕЙТС</cp:lastModifiedBy>
  <cp:revision>4</cp:revision>
  <dcterms:created xsi:type="dcterms:W3CDTF">2019-07-25T07:40:00Z</dcterms:created>
  <dcterms:modified xsi:type="dcterms:W3CDTF">2019-07-26T03:00:00Z</dcterms:modified>
</cp:coreProperties>
</file>